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CC" w:rsidRPr="00B90C4C" w:rsidRDefault="005C1903" w:rsidP="004C6F2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عملیاتی </w:t>
      </w:r>
      <w:r w:rsidR="00076B30" w:rsidRPr="00B90C4C">
        <w:rPr>
          <w:rFonts w:cs="B Nazanin"/>
          <w:b/>
          <w:bCs/>
          <w:sz w:val="32"/>
          <w:szCs w:val="32"/>
          <w:lang w:bidi="fa-IR"/>
        </w:rPr>
        <w:t>EDO</w:t>
      </w:r>
      <w:r w:rsidR="00076B30" w:rsidRPr="00B90C4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>دانشکده داروسازی</w:t>
      </w:r>
    </w:p>
    <w:p w:rsidR="005C1903" w:rsidRPr="00B90C4C" w:rsidRDefault="005C1903" w:rsidP="009878D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>سال</w:t>
      </w:r>
      <w:r w:rsidR="009878DC">
        <w:rPr>
          <w:rFonts w:cs="B Nazanin" w:hint="cs"/>
          <w:b/>
          <w:bCs/>
          <w:sz w:val="32"/>
          <w:szCs w:val="32"/>
          <w:rtl/>
          <w:lang w:bidi="fa-IR"/>
        </w:rPr>
        <w:t>1403</w:t>
      </w:r>
      <w:bookmarkStart w:id="0" w:name="_GoBack"/>
      <w:bookmarkEnd w:id="0"/>
    </w:p>
    <w:tbl>
      <w:tblPr>
        <w:tblStyle w:val="GridTable4"/>
        <w:tblW w:w="9664" w:type="dxa"/>
        <w:tblLook w:val="04A0" w:firstRow="1" w:lastRow="0" w:firstColumn="1" w:lastColumn="0" w:noHBand="0" w:noVBand="1"/>
      </w:tblPr>
      <w:tblGrid>
        <w:gridCol w:w="1610"/>
        <w:gridCol w:w="7349"/>
        <w:gridCol w:w="705"/>
      </w:tblGrid>
      <w:tr w:rsidR="00AF17CC" w:rsidRPr="00B90C4C" w:rsidTr="00076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157FC5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زمان</w:t>
            </w:r>
            <w:r w:rsidR="00076B30" w:rsidRPr="00B90C4C">
              <w:rPr>
                <w:rFonts w:cs="B Nazanin" w:hint="cs"/>
                <w:rtl/>
                <w:lang w:bidi="fa-IR"/>
              </w:rPr>
              <w:t xml:space="preserve"> تقریبی</w:t>
            </w:r>
            <w:r w:rsidRPr="00B90C4C">
              <w:rPr>
                <w:rFonts w:cs="B Nazanin" w:hint="cs"/>
                <w:rtl/>
                <w:lang w:bidi="fa-IR"/>
              </w:rPr>
              <w:t xml:space="preserve"> اجرا</w:t>
            </w:r>
          </w:p>
        </w:tc>
        <w:tc>
          <w:tcPr>
            <w:tcW w:w="7349" w:type="dxa"/>
            <w:vAlign w:val="center"/>
          </w:tcPr>
          <w:p w:rsidR="00AF17CC" w:rsidRPr="00B90C4C" w:rsidRDefault="00157FC5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برنامه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شماره ردیف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تیر  و بهمن</w:t>
            </w:r>
          </w:p>
        </w:tc>
        <w:tc>
          <w:tcPr>
            <w:tcW w:w="7349" w:type="dxa"/>
            <w:vAlign w:val="center"/>
          </w:tcPr>
          <w:p w:rsidR="00AF17CC" w:rsidRPr="00B90C4C" w:rsidRDefault="008315FD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اساتید درهردو نیمسال تحصیلی از طریق اطلاع رسانی به مسئولین دانشکده ،مدیران گروه ودانشجویان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F17CC" w:rsidRPr="00B90C4C" w:rsidTr="00076B3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اردیبهشت و آذر</w:t>
            </w:r>
          </w:p>
        </w:tc>
        <w:tc>
          <w:tcPr>
            <w:tcW w:w="7349" w:type="dxa"/>
            <w:vAlign w:val="center"/>
          </w:tcPr>
          <w:p w:rsidR="00AF17CC" w:rsidRPr="00B90C4C" w:rsidRDefault="007C45E1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به مدیران گروه ودرخواست برنامه درسی وتعداد جلسات مدرسین برای تعریف درنرم افزار ارزشیابی قبل از شروع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خرداد و دی</w:t>
            </w:r>
          </w:p>
        </w:tc>
        <w:tc>
          <w:tcPr>
            <w:tcW w:w="7349" w:type="dxa"/>
            <w:vAlign w:val="center"/>
          </w:tcPr>
          <w:p w:rsidR="00AF17CC" w:rsidRPr="00B90C4C" w:rsidRDefault="007C45E1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زمان شروع ارزشیابی به دانش</w:t>
            </w:r>
            <w:r w:rsidR="00581B6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جویان با فعال شدن سامانه 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فاران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3A31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، جلسه با نماینده گان هر ورودی،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3A31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 رسانی در کلاس درس ،اطلاع رسانی از طریق کانال دانشکده وکانال دانشجویان استعداد درخشان وبرای مسئولین ومدیران گروه </w:t>
            </w:r>
            <w:r w:rsidR="002237D4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با ارسال نامه کتبی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F17CC" w:rsidRPr="00B90C4C" w:rsidTr="00076B3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2237D4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بعد از اتمام ارزشیابی،درخواست ازمرکز مطا لعات برای قابل رویت نمودن نمرات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2237D4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 رسانی به مدیران گروه واساتید ومسئولین </w:t>
            </w:r>
            <w:r w:rsidR="00EB455A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برای رویت نمرات ارزشیابی با ارسال نامه کتبی به آنان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F17CC" w:rsidRPr="00B90C4C" w:rsidTr="00076B3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EB455A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تحلیل نتایج ارزشیابی اساتید وارسال آن به مسئولین دانشکده ودانشگاه ومدیران گروه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برحسب مورد در طول سال</w:t>
            </w:r>
          </w:p>
        </w:tc>
        <w:tc>
          <w:tcPr>
            <w:tcW w:w="7349" w:type="dxa"/>
            <w:vAlign w:val="center"/>
          </w:tcPr>
          <w:p w:rsidR="00AF17CC" w:rsidRPr="00B90C4C" w:rsidRDefault="00EB455A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اکانت برای اساتید جدید از طریق </w:t>
            </w:r>
            <w:r w:rsidR="00660288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برنامه فاران برای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F17CC" w:rsidRPr="00B90C4C" w:rsidTr="00076B3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فروردین</w:t>
            </w:r>
          </w:p>
        </w:tc>
        <w:tc>
          <w:tcPr>
            <w:tcW w:w="7349" w:type="dxa"/>
            <w:vAlign w:val="center"/>
          </w:tcPr>
          <w:p w:rsidR="00AF17CC" w:rsidRPr="00B90C4C" w:rsidRDefault="00660288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نیاز سنجی از اساتید</w:t>
            </w:r>
            <w:r w:rsidR="00FC518E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برگزاری کارگاههای مورد نیاز ودرخواست مدرس از مرکز مطالعات دانشگاه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در زمان محاسبه امتیازات ارتقای اساتید برحسب مورد</w:t>
            </w:r>
          </w:p>
        </w:tc>
        <w:tc>
          <w:tcPr>
            <w:tcW w:w="7349" w:type="dxa"/>
            <w:vAlign w:val="center"/>
          </w:tcPr>
          <w:p w:rsidR="00AF17CC" w:rsidRPr="00B90C4C" w:rsidRDefault="00FC518E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وانجام امور مربوطه </w:t>
            </w:r>
            <w:r w:rsidR="008905B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به ارتقا اساتید به رتبه های بالاتر</w:t>
            </w:r>
            <w:r w:rsidR="00C9120D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05B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با تکمیل چک لیست ها وتهیه فرمهای مربوطه ومحاسبه نم</w:t>
            </w:r>
            <w:r w:rsidR="00522BA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ره ارزشیابی مسئولین ومدیر گروه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522BA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به معاون آموزشی دانشکده برای طرح درکمیته ارتقا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AF17CC" w:rsidRPr="00B90C4C" w:rsidTr="00076B3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 طبق برنامه کمیته ارزیابی دروس</w:t>
            </w:r>
          </w:p>
        </w:tc>
        <w:tc>
          <w:tcPr>
            <w:tcW w:w="7349" w:type="dxa"/>
            <w:vAlign w:val="center"/>
          </w:tcPr>
          <w:p w:rsidR="00AF17CC" w:rsidRPr="00B90C4C" w:rsidRDefault="00DE3352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برنامه ریزی درسی با گروههای آموزشی دانشکده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برحسب مورد در طول سال</w:t>
            </w:r>
          </w:p>
        </w:tc>
        <w:tc>
          <w:tcPr>
            <w:tcW w:w="7349" w:type="dxa"/>
            <w:vAlign w:val="center"/>
          </w:tcPr>
          <w:p w:rsidR="00AF17CC" w:rsidRPr="00B90C4C" w:rsidRDefault="00DE3352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</w:t>
            </w:r>
            <w:r w:rsidR="00627F3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اههای تخصصی برای اساتید و رزیدنتهای دانشکده براساس درخواست آنها وصدور گواهی مربوطه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AF17CC" w:rsidRPr="00B90C4C" w:rsidTr="00076B3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دی و بهمن</w:t>
            </w:r>
          </w:p>
        </w:tc>
        <w:tc>
          <w:tcPr>
            <w:tcW w:w="7349" w:type="dxa"/>
            <w:vAlign w:val="center"/>
          </w:tcPr>
          <w:p w:rsidR="00AF17CC" w:rsidRPr="00B90C4C" w:rsidRDefault="00627F3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انجام امور مربوطه به جشنواره شهید مطهری ودرخواست وارسال مستندات ومحصولات آموزشی از اساتید وارسال به مرکز مطالعات دانشگاه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آذر</w:t>
            </w:r>
          </w:p>
        </w:tc>
        <w:tc>
          <w:tcPr>
            <w:tcW w:w="7349" w:type="dxa"/>
            <w:vAlign w:val="center"/>
          </w:tcPr>
          <w:p w:rsidR="00AF17CC" w:rsidRPr="00B90C4C" w:rsidRDefault="00FA7FCD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از اساتید برای به روز رسانی 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رزومه 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خود وبارگذاری در سایت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</w:tbl>
    <w:p w:rsidR="004C6F27" w:rsidRPr="00B90C4C" w:rsidRDefault="004C6F27" w:rsidP="004C6F27">
      <w:pPr>
        <w:bidi/>
        <w:rPr>
          <w:rFonts w:cs="B Nazanin"/>
          <w:lang w:bidi="fa-IR"/>
        </w:rPr>
      </w:pPr>
    </w:p>
    <w:p w:rsidR="004C6F27" w:rsidRPr="00B90C4C" w:rsidRDefault="004C6F27" w:rsidP="004C6F27">
      <w:pPr>
        <w:bidi/>
        <w:rPr>
          <w:rFonts w:cs="B Nazanin"/>
          <w:lang w:bidi="fa-IR"/>
        </w:rPr>
      </w:pPr>
      <w:r w:rsidRPr="00B90C4C">
        <w:rPr>
          <w:rFonts w:cs="B Nazanin"/>
          <w:lang w:bidi="fa-IR"/>
        </w:rPr>
        <w:br w:type="page"/>
      </w:r>
    </w:p>
    <w:tbl>
      <w:tblPr>
        <w:tblStyle w:val="PlainTable1"/>
        <w:tblW w:w="9715" w:type="dxa"/>
        <w:tblLook w:val="04A0" w:firstRow="1" w:lastRow="0" w:firstColumn="1" w:lastColumn="0" w:noHBand="0" w:noVBand="1"/>
      </w:tblPr>
      <w:tblGrid>
        <w:gridCol w:w="1615"/>
        <w:gridCol w:w="7380"/>
        <w:gridCol w:w="720"/>
      </w:tblGrid>
      <w:tr w:rsidR="004C6F27" w:rsidRPr="00B90C4C" w:rsidTr="004C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بهار-تابستان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اطلاع رسانی به دانشجویان برای ثبت نام در المپیاد دانشجویی واعلام آمادگی دانشکده برای برگزاری کلاس های مربوطه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تشکیل کمیته تحلیل آزمون دانشکده وتشکیل جلسات تحلیل آزمون ورسیدگی به اعتراضات دانشجویان در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دانشکده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مرداد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تعیین اساتید مشاور برای دانشجویان جدید استعداد درخشان وتشکیل کمیته پرونده برای آنان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مهر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ودرخواست ازکلیه دانشجویان واجد شرایط برای ثبت نام وعضویت در سامانه سما برای پذیرفته شدن به عنوان دانشجوی استعداد درخشان یا دانشجوی نخبه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مهر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درخواست مدارک از دانشجویان جدیدالورود و واجد شرایط دانشجوی استعداد درخشان ونخبه برای تشکیل پرونده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دو بار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جلسات با دانشجویان استعداد درخشان واساتید مشاور و مسئولین برای همفکری وتبادل نظر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از دانشجویان استعداد درخشان ونخبه برای تحویل مدارک مربوطه به سمینار وکنگره ها به 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برای دریافت هزینه ها از مرکز مطالعات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مدارک ومستندات مربوط به طرحها و پروژه های جدید دانشجویان استعداد درخشان برای دریافت جوایز و هزینه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به روز رسانی سایت دانشجویان استعداد درخشان با بارگذاری لیست دانشجویان ،اساتید مشاور وفرمها وآیین نامه های جدید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وبرگزاری جلسات مربوط به آموزش پاسخگو وعدالت محور ومکاتبه با مدیران گروه و درخواست نظرات وپیشنهادات آنان وارسال به معاونت آموزشی دانشگاه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 بازه زمانی اعتباربخشی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امور مربوطه به اعتبار بخشی توسط   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دانشکده با تشکیل کمیته اعتبار بخشی دانشکده وارسال استانداردهای مربوط به افراد ذینفع ودرخواست مستندات از آنان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شهریور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درخواست واطلاع رسانی به اساتید و مدیران گروه برای شروع امور مربوطه به تولید محتوای الکترونیکی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شهریور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کنترل طرح درسی اساتید واعلام به مدیران گروه ودرخواست از آنان برای بارگذاری وبه روز کردن طرح درس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B90C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</w:t>
            </w:r>
            <w:r w:rsidR="00B90C4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 اخبار مهم در سایت وبولتنها و 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LCD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B90C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روز رسانی سایت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وبارگذاری اخبار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AF17CC" w:rsidRPr="00B90C4C" w:rsidRDefault="00AF17CC" w:rsidP="004C6F27">
      <w:pPr>
        <w:bidi/>
        <w:rPr>
          <w:rFonts w:cs="B Nazanin"/>
          <w:rtl/>
          <w:lang w:bidi="fa-IR"/>
        </w:rPr>
      </w:pPr>
    </w:p>
    <w:sectPr w:rsidR="00AF17CC" w:rsidRPr="00B9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yNLUwMLM0tTQAAiUdpeDU4uLM/DyQAsNaAGUQ6owsAAAA"/>
  </w:docVars>
  <w:rsids>
    <w:rsidRoot w:val="00AF17CC"/>
    <w:rsid w:val="00073A31"/>
    <w:rsid w:val="00076B30"/>
    <w:rsid w:val="00157FC5"/>
    <w:rsid w:val="002237D4"/>
    <w:rsid w:val="004C6F27"/>
    <w:rsid w:val="004E12E5"/>
    <w:rsid w:val="00522BAC"/>
    <w:rsid w:val="00581B6C"/>
    <w:rsid w:val="005C1903"/>
    <w:rsid w:val="00627F37"/>
    <w:rsid w:val="00660288"/>
    <w:rsid w:val="006A466A"/>
    <w:rsid w:val="007C45E1"/>
    <w:rsid w:val="008315FD"/>
    <w:rsid w:val="008905B7"/>
    <w:rsid w:val="009878DC"/>
    <w:rsid w:val="00AA3A39"/>
    <w:rsid w:val="00AB085E"/>
    <w:rsid w:val="00AF17CC"/>
    <w:rsid w:val="00B90C4C"/>
    <w:rsid w:val="00BE5D28"/>
    <w:rsid w:val="00C9120D"/>
    <w:rsid w:val="00DE3352"/>
    <w:rsid w:val="00EB455A"/>
    <w:rsid w:val="00FA7FCD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C7EC3"/>
  <w15:chartTrackingRefBased/>
  <w15:docId w15:val="{C862D9E2-E1A9-4FDE-903A-689CED1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57F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076B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3CBF-4257-4A54-9DF0-531DAAC3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 masume</dc:creator>
  <cp:keywords/>
  <dc:description/>
  <cp:lastModifiedBy>sadeghi masume</cp:lastModifiedBy>
  <cp:revision>6</cp:revision>
  <dcterms:created xsi:type="dcterms:W3CDTF">2021-02-17T08:33:00Z</dcterms:created>
  <dcterms:modified xsi:type="dcterms:W3CDTF">2024-03-02T06:44:00Z</dcterms:modified>
</cp:coreProperties>
</file>